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B82" w:rsidRPr="00E750DB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CHƯƠNG TRÌNH HỌC PHẦN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học phần:  TỰ ĐỘNG HÓA HỆ THỐNG LẠNH  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học phần:  </w:t>
      </w:r>
      <w:r>
        <w:rPr>
          <w:rFonts w:ascii="Times New Roman" w:eastAsia="Calibri" w:hAnsi="Times New Roman"/>
          <w:b/>
          <w:bCs/>
          <w:sz w:val="26"/>
          <w:szCs w:val="26"/>
          <w:lang w:val="pt-BR"/>
        </w:rPr>
        <w:t>NLC</w:t>
      </w:r>
      <w:r w:rsidR="00DF52F1">
        <w:rPr>
          <w:rFonts w:ascii="Times New Roman" w:eastAsia="Calibri" w:hAnsi="Times New Roman"/>
          <w:b/>
          <w:bCs/>
          <w:sz w:val="26"/>
          <w:szCs w:val="26"/>
          <w:lang w:val="pt-BR"/>
        </w:rPr>
        <w:t>22</w:t>
      </w:r>
      <w:r>
        <w:rPr>
          <w:rFonts w:ascii="Times New Roman" w:eastAsia="Calibri" w:hAnsi="Times New Roman"/>
          <w:b/>
          <w:bCs/>
          <w:sz w:val="26"/>
          <w:szCs w:val="26"/>
          <w:lang w:val="pt-BR"/>
        </w:rPr>
        <w:t>8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931ED0">
        <w:rPr>
          <w:rFonts w:ascii="Times New Roman" w:eastAsia="Calibri" w:hAnsi="Times New Roman"/>
          <w:b/>
          <w:bCs/>
          <w:sz w:val="26"/>
          <w:szCs w:val="26"/>
          <w:lang w:val="pt-BR"/>
        </w:rPr>
        <w:t>45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</w:t>
      </w:r>
      <w:r w:rsidR="00931ED0">
        <w:rPr>
          <w:rFonts w:ascii="Times New Roman" w:eastAsia="Calibri" w:hAnsi="Times New Roman"/>
          <w:sz w:val="26"/>
          <w:szCs w:val="26"/>
          <w:lang w:val="pt-BR"/>
        </w:rPr>
        <w:t>t: 44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>
        <w:rPr>
          <w:rFonts w:ascii="Times New Roman" w:eastAsia="Calibri" w:hAnsi="Times New Roman"/>
          <w:sz w:val="26"/>
          <w:szCs w:val="26"/>
          <w:lang w:val="pt-BR"/>
        </w:rPr>
        <w:t>1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học phần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Tính chất: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à môn học</w:t>
      </w:r>
      <w:r w:rsidR="00DF52F1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Mục tiêu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DF52F1">
        <w:rPr>
          <w:rFonts w:ascii="Times New Roman" w:eastAsia="Calibri" w:hAnsi="Times New Roman"/>
          <w:sz w:val="26"/>
          <w:szCs w:val="26"/>
          <w:lang w:val="pt-BR"/>
        </w:rPr>
        <w:t>Trình bày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ấu tạo, nguyên lý làm việc các thiết bị tự động điện, nhiệt; nguyên lý tự động điều chỉnh,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DF52F1">
        <w:rPr>
          <w:rFonts w:ascii="Times New Roman" w:eastAsia="Calibri" w:hAnsi="Times New Roman"/>
          <w:sz w:val="26"/>
          <w:szCs w:val="26"/>
        </w:rPr>
        <w:t>Phân tích các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đặc điểm của điều khiển hệ thống nhiệt - lạnh và thiết bị tự động cấp môi chất cho hệ thống.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việc.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Nội dung học phần: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3634"/>
        <w:gridCol w:w="921"/>
        <w:gridCol w:w="921"/>
        <w:gridCol w:w="1913"/>
        <w:gridCol w:w="1195"/>
      </w:tblGrid>
      <w:tr w:rsidR="001F1B82" w:rsidRPr="00E750DB" w:rsidTr="00EE7786">
        <w:trPr>
          <w:trHeight w:val="561"/>
        </w:trPr>
        <w:tc>
          <w:tcPr>
            <w:tcW w:w="432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634" w:type="pct"/>
            <w:gridSpan w:val="4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F1B82" w:rsidRPr="00E750DB" w:rsidTr="00EE7786">
        <w:tc>
          <w:tcPr>
            <w:tcW w:w="432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37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F1B82" w:rsidRPr="00E750DB" w:rsidTr="00EE7786">
        <w:tc>
          <w:tcPr>
            <w:tcW w:w="432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1F1B82" w:rsidRPr="00E750DB" w:rsidRDefault="001F1B82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 w:rsidR="00855AA5"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</w:tc>
        <w:tc>
          <w:tcPr>
            <w:tcW w:w="490" w:type="pct"/>
            <w:vAlign w:val="center"/>
          </w:tcPr>
          <w:p w:rsidR="001F1B82" w:rsidRPr="00855AA5" w:rsidRDefault="00FA1A9C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490" w:type="pct"/>
            <w:vAlign w:val="center"/>
          </w:tcPr>
          <w:p w:rsidR="001F1B82" w:rsidRPr="00855AA5" w:rsidRDefault="00FA1A9C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FA1A9C" w:rsidRPr="00E750DB" w:rsidTr="00EE7786">
        <w:tc>
          <w:tcPr>
            <w:tcW w:w="432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EE7786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EE7786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</w:tc>
      </w:tr>
      <w:tr w:rsidR="00FA1A9C" w:rsidRPr="00E750DB" w:rsidTr="00EE7786">
        <w:tc>
          <w:tcPr>
            <w:tcW w:w="432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EE7786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EE7786"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</w:tc>
        <w:tc>
          <w:tcPr>
            <w:tcW w:w="490" w:type="pct"/>
            <w:vAlign w:val="center"/>
          </w:tcPr>
          <w:p w:rsidR="00FA1A9C" w:rsidRPr="00855AA5" w:rsidRDefault="003D537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490" w:type="pct"/>
            <w:vAlign w:val="center"/>
          </w:tcPr>
          <w:p w:rsidR="00FA1A9C" w:rsidRPr="00855AA5" w:rsidRDefault="003D537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FA1A9C" w:rsidRPr="00E750DB" w:rsidTr="00EE7786">
        <w:trPr>
          <w:trHeight w:val="207"/>
        </w:trPr>
        <w:tc>
          <w:tcPr>
            <w:tcW w:w="432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EE7786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EE7786"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</w:tc>
        <w:tc>
          <w:tcPr>
            <w:tcW w:w="490" w:type="pct"/>
            <w:vAlign w:val="center"/>
          </w:tcPr>
          <w:p w:rsidR="00FA1A9C" w:rsidRPr="00855AA5" w:rsidRDefault="006B7268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E7786" w:rsidRPr="00E750DB" w:rsidTr="00EE7786">
        <w:trPr>
          <w:trHeight w:val="207"/>
        </w:trPr>
        <w:tc>
          <w:tcPr>
            <w:tcW w:w="432" w:type="pct"/>
            <w:vAlign w:val="center"/>
          </w:tcPr>
          <w:p w:rsidR="00EE7786" w:rsidRPr="00E750DB" w:rsidRDefault="003D537E" w:rsidP="00EE7786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1934" w:type="pct"/>
            <w:vAlign w:val="center"/>
          </w:tcPr>
          <w:p w:rsidR="00EE7786" w:rsidRPr="00E750DB" w:rsidRDefault="00EE7786" w:rsidP="00EE7786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Các dụng cụ và thiết bị tự động</w:t>
            </w:r>
          </w:p>
        </w:tc>
        <w:tc>
          <w:tcPr>
            <w:tcW w:w="490" w:type="pct"/>
            <w:vAlign w:val="center"/>
          </w:tcPr>
          <w:p w:rsidR="00EE7786" w:rsidRDefault="006B7268" w:rsidP="00EE7786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490" w:type="pct"/>
            <w:vAlign w:val="center"/>
          </w:tcPr>
          <w:p w:rsidR="00EE7786" w:rsidRDefault="006B7268" w:rsidP="00EE7786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1018" w:type="pct"/>
            <w:vAlign w:val="center"/>
          </w:tcPr>
          <w:p w:rsidR="00EE7786" w:rsidRPr="00E750DB" w:rsidRDefault="00EE7786" w:rsidP="00EE7786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EE7786" w:rsidRPr="00E750DB" w:rsidRDefault="00EE7786" w:rsidP="00EE7786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EE7786" w:rsidRPr="00E750DB" w:rsidTr="00EE7786">
        <w:trPr>
          <w:trHeight w:val="415"/>
        </w:trPr>
        <w:tc>
          <w:tcPr>
            <w:tcW w:w="2366" w:type="pct"/>
            <w:gridSpan w:val="2"/>
            <w:vAlign w:val="center"/>
          </w:tcPr>
          <w:p w:rsidR="00EE7786" w:rsidRPr="00E750DB" w:rsidRDefault="00EE7786" w:rsidP="00EE778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EE7786" w:rsidRPr="00E750DB" w:rsidRDefault="00EE7786" w:rsidP="00EE778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490" w:type="pct"/>
            <w:vAlign w:val="center"/>
          </w:tcPr>
          <w:p w:rsidR="00EE7786" w:rsidRPr="00FA1A9C" w:rsidRDefault="00EE7786" w:rsidP="00EE778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1018" w:type="pct"/>
            <w:vAlign w:val="center"/>
          </w:tcPr>
          <w:p w:rsidR="00EE7786" w:rsidRPr="00E750DB" w:rsidRDefault="00EE7786" w:rsidP="00EE778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EE7786" w:rsidRPr="00FA1A9C" w:rsidRDefault="00EE7786" w:rsidP="00EE7786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iCs/>
          <w:sz w:val="26"/>
          <w:szCs w:val="26"/>
          <w:lang w:val="vi-VN"/>
        </w:rPr>
      </w:pP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:rsidTr="007A6ACC">
        <w:trPr>
          <w:trHeight w:val="467"/>
        </w:trPr>
        <w:tc>
          <w:tcPr>
            <w:tcW w:w="7194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855AA5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4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1F1B82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:rsidR="00DF52F1" w:rsidRPr="00E750DB" w:rsidRDefault="00DF52F1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Nội dung: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1.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1.2. 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Sơ đồ mạch điều chỉnh</w:t>
      </w:r>
    </w:p>
    <w:p w:rsidR="00855AA5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1.3 Yêu cầu và nhiệm vụ</w:t>
      </w:r>
    </w:p>
    <w:p w:rsidR="00855AA5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1.4 Phân loại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1F1B82" w:rsidRPr="00DF52F1" w:rsidRDefault="001F1B82" w:rsidP="004718F9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DF52F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DF52F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</w:t>
            </w:r>
            <w:r w:rsidR="004718F9" w:rsidRPr="00DF52F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2</w:t>
            </w:r>
            <w:r w:rsidRPr="00DF52F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cấu tạo và nguyên lý hoạt động của các thiết bị điều khiển 2 vị trí, nhảy cấp, liên tục.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</w:rPr>
        <w:t>Các phương pháp tự động hoá máy nén lạnh.</w:t>
      </w:r>
    </w:p>
    <w:p w:rsidR="001F1B82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DF52F1" w:rsidRPr="00E750DB" w:rsidRDefault="00DF52F1" w:rsidP="00DF52F1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Nội dung:</w:t>
      </w:r>
    </w:p>
    <w:p w:rsidR="001F1B82" w:rsidRPr="00E750DB" w:rsidRDefault="005B566C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.1. Đại cương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  <w:t xml:space="preserve">2.2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:rsidR="001F1B82" w:rsidRPr="00E750DB" w:rsidRDefault="001F1B82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:rsidR="001F1B82" w:rsidRDefault="001F1B82" w:rsidP="00DF52F1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lastRenderedPageBreak/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:rsidR="001712A7" w:rsidRDefault="001712A7" w:rsidP="00DF52F1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</w:p>
    <w:p w:rsidR="001712A7" w:rsidRDefault="001712A7" w:rsidP="00DF52F1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:rsidR="001712A7" w:rsidRDefault="001712A7" w:rsidP="00DF52F1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:rsidR="001712A7" w:rsidRDefault="001712A7" w:rsidP="005B566C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:rsidR="001712A7" w:rsidRDefault="001712A7" w:rsidP="005B566C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HPC (Hight Pressure Control)</w:t>
      </w:r>
    </w:p>
    <w:p w:rsidR="001712A7" w:rsidRDefault="001712A7" w:rsidP="005B566C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 LPC (Low Pressure Control).</w:t>
      </w:r>
    </w:p>
    <w:p w:rsidR="001712A7" w:rsidRDefault="001712A7" w:rsidP="005B566C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Tự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:rsidR="001712A7" w:rsidRDefault="001712A7" w:rsidP="005B566C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:rsidR="001712A7" w:rsidRPr="00E750DB" w:rsidRDefault="001712A7" w:rsidP="005B566C">
      <w:pPr>
        <w:spacing w:line="360" w:lineRule="auto"/>
        <w:ind w:left="720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1F1B82" w:rsidRPr="008864E9" w:rsidRDefault="001F1B82" w:rsidP="004718F9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8864E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4718F9" w:rsidRPr="008864E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8</w:t>
            </w:r>
            <w:r w:rsidRPr="008864E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Giải thích các sơ đồ tự động của hệ thống lạnh khi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áp suất ngưng tụ thay đổi.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:rsidR="001F1B82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:rsidR="00DF52F1" w:rsidRPr="00E750DB" w:rsidRDefault="00DF52F1" w:rsidP="00DF52F1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Nội dung:</w:t>
      </w:r>
    </w:p>
    <w:p w:rsidR="001712A7" w:rsidRDefault="001F1B82" w:rsidP="001712A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  <w:t xml:space="preserve">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:rsid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 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ỚC.</w:t>
      </w:r>
    </w:p>
    <w:p w:rsidR="001712A7" w:rsidRDefault="00DF52F1" w:rsidP="001712A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ab/>
        <w:t xml:space="preserve">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3.2.1. 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 bằng van AW</w:t>
      </w:r>
    </w:p>
    <w:p w:rsidR="001712A7" w:rsidRDefault="00DF52F1" w:rsidP="00DF52F1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3.2.2.Tự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ng, n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ớc tuần hoàn( tháp giải nhiệt).</w:t>
      </w:r>
    </w:p>
    <w:p w:rsidR="001712A7" w:rsidRP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 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NG GIẢI NHIỆT GIÓ. </w:t>
      </w:r>
    </w:p>
    <w:p w:rsidR="001712A7" w:rsidRDefault="00DF52F1" w:rsidP="00DF52F1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</w:p>
    <w:p w:rsidR="001712A7" w:rsidRPr="001712A7" w:rsidRDefault="00DF52F1" w:rsidP="00DF52F1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3.3.2.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1F1B82" w:rsidRPr="008864E9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8864E9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4718F9" w:rsidRPr="008864E9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9</w:t>
            </w:r>
            <w:r w:rsidRPr="008864E9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 </w:t>
            </w:r>
            <w:r w:rsidRPr="008864E9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các sơ đồ tự động của hệ thống lạnh khi áp suất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bay hơi 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</w:rPr>
        <w:tab/>
      </w:r>
    </w:p>
    <w:p w:rsidR="001F1B82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DF52F1" w:rsidRPr="00E750DB" w:rsidRDefault="00DF52F1" w:rsidP="00DF52F1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Nội dung: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lastRenderedPageBreak/>
        <w:tab/>
      </w:r>
      <w:r w:rsidR="001712A7">
        <w:rPr>
          <w:rFonts w:ascii="Times New Roman" w:eastAsia="Calibri" w:hAnsi="Times New Roman"/>
          <w:sz w:val="26"/>
          <w:szCs w:val="26"/>
        </w:rPr>
        <w:t>4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:rsidR="001F1B82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:rsidR="001F1B82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>
        <w:rPr>
          <w:rFonts w:ascii="Times New Roman" w:eastAsia="Calibri" w:hAnsi="Times New Roman"/>
          <w:sz w:val="26"/>
          <w:szCs w:val="26"/>
        </w:rPr>
        <w:t>S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>
        <w:rPr>
          <w:rFonts w:ascii="Times New Roman" w:eastAsia="Calibri" w:hAnsi="Times New Roman"/>
          <w:sz w:val="26"/>
          <w:szCs w:val="26"/>
        </w:rPr>
        <w:t xml:space="preserve"> hơi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4.4. </w:t>
      </w:r>
      <w:r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EE7786" w:rsidTr="00E31C94">
        <w:trPr>
          <w:trHeight w:val="467"/>
        </w:trPr>
        <w:tc>
          <w:tcPr>
            <w:tcW w:w="7194" w:type="dxa"/>
            <w:vAlign w:val="center"/>
            <w:hideMark/>
          </w:tcPr>
          <w:p w:rsidR="00EE7786" w:rsidRDefault="00EE7786" w:rsidP="00E31C94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Chương 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: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CÁC DỤNG CỤ VÀ THIẾT BỊ TỰ ĐỘNG</w:t>
            </w:r>
          </w:p>
        </w:tc>
        <w:tc>
          <w:tcPr>
            <w:tcW w:w="2398" w:type="dxa"/>
            <w:hideMark/>
          </w:tcPr>
          <w:p w:rsidR="00EE7786" w:rsidRDefault="00EE7786" w:rsidP="00E31C94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12</w:t>
            </w:r>
            <w:r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EE7786" w:rsidRDefault="00EE7786" w:rsidP="00EE7786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:rsidR="00EE7786" w:rsidRDefault="00EE7786" w:rsidP="00EE7786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dụng cụ và thiết bị trong hệ thống tự động hóa</w:t>
      </w:r>
    </w:p>
    <w:p w:rsidR="00EE7786" w:rsidRDefault="00EE7786" w:rsidP="00EE7786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:rsidR="00DF52F1" w:rsidRPr="00E750DB" w:rsidRDefault="00DF52F1" w:rsidP="00DF52F1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Nội dung:</w:t>
      </w:r>
    </w:p>
    <w:p w:rsidR="00EE7786" w:rsidRDefault="00EE7786" w:rsidP="00EE7786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5.1 Các dụng cụ thừa hành</w:t>
      </w:r>
    </w:p>
    <w:p w:rsidR="00EE7786" w:rsidRDefault="00EE7786" w:rsidP="00EE7786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5.2. Các dụng cụ điều chỉnh, báo hiệu, bảo vệ áp suất và hiệu áp suất</w:t>
      </w:r>
    </w:p>
    <w:p w:rsidR="00EE7786" w:rsidRDefault="00EE7786" w:rsidP="00EE7786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5.3. Các dụng cụ điều chỉnh, báo hiệu, bảo vệ áp suất và hiệu áp suất</w:t>
      </w:r>
    </w:p>
    <w:p w:rsidR="00EE7786" w:rsidRDefault="00EE7786" w:rsidP="00EE7786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5.4. Dụng cụ điều chỉnh và bảo vệ mức lỏng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Phòng học chuyên môn hóa:  Dùng cho một lớp lý  thuyết.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2. Trang thiết bị, máy móc:  máy chiếu.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Dụng cụ, học liệu,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Các sơ đồ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Giáo trình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Tài liệu hướng dẫn học sinh học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Kiến thức: Cấu tạo, nguyên lý hoạt động một số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dụng cụ thực hiện trong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hệ thống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lạnh nhằm thực hiện việc tự động điều khiển.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Kỹ năng: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  <w:t>+ Nhận dạng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và trình bày các sơ đồ tự động hóa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 Thực hiện các s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ơ đồ tự động theo yêu cầu đặt ra.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Năng lực tự chủ và trách nhiệm: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lastRenderedPageBreak/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đượcđánh giá qua các bài kiểm tra định kỳ và bài kiểm tra kết thúc.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>để giảng dạy cho trình độ đào tạo Cao đẳng</w:t>
      </w:r>
      <w:r w:rsidR="008864E9">
        <w:rPr>
          <w:rFonts w:ascii="Times New Roman" w:eastAsia="Calibri" w:hAnsi="Times New Roman"/>
          <w:sz w:val="26"/>
          <w:szCs w:val="26"/>
          <w:lang w:val="es-ES"/>
        </w:rPr>
        <w:t xml:space="preserve"> liên thông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ý:-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là các chương </w:t>
      </w:r>
      <w:r w:rsidR="008864E9">
        <w:rPr>
          <w:rFonts w:ascii="Times New Roman" w:eastAsia="Calibri" w:hAnsi="Times New Roman"/>
          <w:sz w:val="26"/>
          <w:szCs w:val="26"/>
        </w:rPr>
        <w:t>2,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3,4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2010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8864E9" w:rsidRPr="00692435" w:rsidRDefault="008864E9" w:rsidP="008864E9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      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8864E9" w:rsidRPr="00692435" w:rsidRDefault="008864E9" w:rsidP="008864E9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8864E9" w:rsidRDefault="008864E9" w:rsidP="008864E9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465C04" w:rsidRDefault="008864E9">
      <w:bookmarkStart w:id="0" w:name="_GoBack"/>
      <w:bookmarkEnd w:id="0"/>
    </w:p>
    <w:sectPr w:rsidR="00465C04" w:rsidSect="00DF52F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.VnTim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B82"/>
    <w:rsid w:val="00072471"/>
    <w:rsid w:val="000E0AD1"/>
    <w:rsid w:val="000E1E78"/>
    <w:rsid w:val="001712A7"/>
    <w:rsid w:val="00171B13"/>
    <w:rsid w:val="001F1B82"/>
    <w:rsid w:val="003D537E"/>
    <w:rsid w:val="004718F9"/>
    <w:rsid w:val="005B566C"/>
    <w:rsid w:val="006B7268"/>
    <w:rsid w:val="006E352F"/>
    <w:rsid w:val="007A17AE"/>
    <w:rsid w:val="00855AA5"/>
    <w:rsid w:val="008864E9"/>
    <w:rsid w:val="00931ED0"/>
    <w:rsid w:val="00C542FD"/>
    <w:rsid w:val="00C82179"/>
    <w:rsid w:val="00DF52F1"/>
    <w:rsid w:val="00E96976"/>
    <w:rsid w:val="00EE7786"/>
    <w:rsid w:val="00F37CDA"/>
    <w:rsid w:val="00FA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094BC1-2031-4257-817E-D1DFAA9B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8</cp:revision>
  <dcterms:created xsi:type="dcterms:W3CDTF">2019-10-27T17:35:00Z</dcterms:created>
  <dcterms:modified xsi:type="dcterms:W3CDTF">2019-11-02T15:25:00Z</dcterms:modified>
</cp:coreProperties>
</file>